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F8" w:rsidRPr="00902278" w:rsidRDefault="005C129A" w:rsidP="005C129A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550EF39" wp14:editId="1CF62DE2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3º Ensino Médio</w:t>
      </w:r>
      <w:r w:rsidRPr="00902278">
        <w:rPr>
          <w:b/>
          <w:sz w:val="28"/>
          <w:szCs w:val="28"/>
        </w:rPr>
        <w:t xml:space="preserve"> –</w:t>
      </w:r>
      <w:r w:rsidR="004C24B3">
        <w:rPr>
          <w:b/>
          <w:sz w:val="28"/>
          <w:szCs w:val="28"/>
        </w:rPr>
        <w:t xml:space="preserve"> 9</w:t>
      </w:r>
      <w:r w:rsidR="00704A4B">
        <w:rPr>
          <w:b/>
          <w:sz w:val="28"/>
          <w:szCs w:val="28"/>
        </w:rPr>
        <w:t>ª</w:t>
      </w:r>
      <w:r w:rsidR="00AB5239">
        <w:rPr>
          <w:b/>
          <w:sz w:val="28"/>
          <w:szCs w:val="28"/>
        </w:rPr>
        <w:t xml:space="preserve"> semana</w:t>
      </w:r>
      <w:r w:rsidR="0070020E">
        <w:rPr>
          <w:b/>
          <w:sz w:val="28"/>
          <w:szCs w:val="28"/>
        </w:rPr>
        <w:t>- revisão</w:t>
      </w:r>
      <w:r w:rsidR="00AB5239">
        <w:rPr>
          <w:b/>
          <w:sz w:val="28"/>
          <w:szCs w:val="28"/>
        </w:rPr>
        <w:t xml:space="preserve"> </w:t>
      </w:r>
      <w:r w:rsidR="004C24B3">
        <w:rPr>
          <w:b/>
          <w:sz w:val="28"/>
          <w:szCs w:val="28"/>
        </w:rPr>
        <w:t>e prova</w:t>
      </w:r>
    </w:p>
    <w:p w:rsidR="004C24B3" w:rsidRPr="00631D1D" w:rsidRDefault="004C24B3" w:rsidP="004C24B3">
      <w:pPr>
        <w:pStyle w:val="PargrafodaLista"/>
        <w:numPr>
          <w:ilvl w:val="0"/>
          <w:numId w:val="1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06 a 10/07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</w:pPr>
            <w:r w:rsidRPr="00FA1DD1">
              <w:t>Ed. Física</w:t>
            </w:r>
          </w:p>
          <w:p w:rsidR="004C24B3" w:rsidRPr="00FA1DD1" w:rsidRDefault="004C24B3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</w:pPr>
            <w:r>
              <w:t>Inglês</w:t>
            </w:r>
          </w:p>
          <w:p w:rsidR="004C24B3" w:rsidRPr="00FA1DD1" w:rsidRDefault="004C24B3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4C24B3" w:rsidRPr="00B22C20" w:rsidRDefault="004C24B3" w:rsidP="002C62C7">
            <w:pPr>
              <w:spacing w:after="0" w:line="240" w:lineRule="auto"/>
            </w:pP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color w:val="FF0000"/>
              </w:rPr>
            </w:pP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 xml:space="preserve">Biologia 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  <w:rPr>
                <w:color w:val="FF0000"/>
              </w:rPr>
            </w:pPr>
          </w:p>
          <w:p w:rsidR="004C24B3" w:rsidRPr="00FA1DD1" w:rsidRDefault="004C24B3" w:rsidP="002C62C7">
            <w:pPr>
              <w:spacing w:after="0" w:line="240" w:lineRule="auto"/>
            </w:pP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</w:pP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4C24B3" w:rsidRPr="00FA1DD1" w:rsidTr="002C62C7">
        <w:tc>
          <w:tcPr>
            <w:tcW w:w="1696" w:type="dxa"/>
          </w:tcPr>
          <w:p w:rsidR="004C24B3" w:rsidRPr="00FA1DD1" w:rsidRDefault="004C24B3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C24B3" w:rsidRPr="00FA1DD1" w:rsidRDefault="004C24B3" w:rsidP="002C62C7">
            <w:pPr>
              <w:spacing w:after="0" w:line="240" w:lineRule="auto"/>
            </w:pPr>
            <w:r w:rsidRPr="00FA1DD1">
              <w:t>Ed. Física</w:t>
            </w:r>
          </w:p>
          <w:p w:rsidR="004C24B3" w:rsidRPr="00FA1DD1" w:rsidRDefault="004C24B3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4C24B3" w:rsidRPr="00FA1DD1" w:rsidRDefault="004C24B3" w:rsidP="002C62C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4C24B3" w:rsidRPr="00FA1DD1" w:rsidRDefault="004C24B3" w:rsidP="002C62C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4C24B3" w:rsidRPr="00FA1DD1" w:rsidRDefault="004C24B3" w:rsidP="002C62C7">
            <w:pPr>
              <w:spacing w:after="0" w:line="240" w:lineRule="auto"/>
            </w:pPr>
            <w:r>
              <w:t>Artes</w:t>
            </w:r>
          </w:p>
          <w:p w:rsidR="004C24B3" w:rsidRPr="00FA1DD1" w:rsidRDefault="004C24B3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4C24B3" w:rsidRPr="00FA1DD1" w:rsidRDefault="004C24B3" w:rsidP="002C62C7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</w:tbl>
    <w:p w:rsidR="0070020E" w:rsidRDefault="0070020E" w:rsidP="0070020E">
      <w:pPr>
        <w:rPr>
          <w:b/>
          <w:color w:val="FF0000"/>
        </w:rPr>
      </w:pPr>
    </w:p>
    <w:p w:rsidR="004C24B3" w:rsidRPr="00F14BA8" w:rsidRDefault="004C24B3" w:rsidP="004C24B3">
      <w:pPr>
        <w:rPr>
          <w:rFonts w:ascii="Arial" w:hAnsi="Arial" w:cs="Arial"/>
          <w:b/>
          <w:sz w:val="24"/>
          <w:szCs w:val="24"/>
        </w:rPr>
      </w:pPr>
      <w:r w:rsidRPr="00F14BA8">
        <w:rPr>
          <w:rFonts w:ascii="Arial" w:hAnsi="Arial" w:cs="Arial"/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rFonts w:ascii="Arial" w:hAnsi="Arial" w:cs="Arial"/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0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418"/>
        <w:gridCol w:w="1417"/>
        <w:gridCol w:w="1696"/>
      </w:tblGrid>
      <w:tr w:rsidR="004C24B3" w:rsidRPr="00EF2773" w:rsidTr="002C62C7">
        <w:tc>
          <w:tcPr>
            <w:tcW w:w="1418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559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559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418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417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696" w:type="dxa"/>
          </w:tcPr>
          <w:p w:rsidR="004C24B3" w:rsidRPr="00EF2773" w:rsidRDefault="004C24B3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13/07</w:t>
            </w:r>
          </w:p>
        </w:tc>
      </w:tr>
      <w:tr w:rsidR="004C24B3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Filosofia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História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Default="004C24B3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Matemática</w:t>
            </w:r>
          </w:p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Geografia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Biologia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Português</w:t>
            </w:r>
          </w:p>
        </w:tc>
      </w:tr>
      <w:tr w:rsidR="004C24B3" w:rsidRPr="00EF2773" w:rsidTr="002C62C7">
        <w:tc>
          <w:tcPr>
            <w:tcW w:w="1418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Cap. 2 e 3 (26-53)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O período democrático de 1946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Governo Dutra 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Segundo Governo Vargas 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Governo JK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Governo Jânio Quadros </w:t>
            </w:r>
          </w:p>
          <w:p w:rsidR="004C24B3" w:rsidRPr="0018659D" w:rsidRDefault="004C24B3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C24B3" w:rsidRPr="00315C44" w:rsidRDefault="004C24B3" w:rsidP="002C62C7">
            <w:pPr>
              <w:pStyle w:val="Commarcadores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15C4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Elementos de uma elipse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 Complemento</w:t>
            </w:r>
            <w:r w:rsidRPr="00315C4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da trigonometria</w:t>
            </w:r>
          </w:p>
          <w:p w:rsidR="004C24B3" w:rsidRPr="0018659D" w:rsidRDefault="004C24B3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4C24B3" w:rsidRPr="00FB0ED5" w:rsidRDefault="004C24B3" w:rsidP="002C62C7">
            <w:pPr>
              <w:rPr>
                <w:rFonts w:asciiTheme="majorHAnsi" w:hAnsiTheme="majorHAnsi" w:cstheme="majorHAnsi"/>
              </w:rPr>
            </w:pPr>
            <w:r w:rsidRPr="00FB0ED5">
              <w:rPr>
                <w:rFonts w:asciiTheme="majorHAnsi" w:hAnsiTheme="majorHAnsi" w:cstheme="majorHAnsi"/>
              </w:rPr>
              <w:t>Conflitos étnicos e nacionalistas na Ásia. (</w:t>
            </w:r>
            <w:proofErr w:type="gramStart"/>
            <w:r w:rsidRPr="00FB0ED5">
              <w:rPr>
                <w:rFonts w:asciiTheme="majorHAnsi" w:hAnsiTheme="majorHAnsi" w:cstheme="majorHAnsi"/>
              </w:rPr>
              <w:t>Páginas  102</w:t>
            </w:r>
            <w:proofErr w:type="gramEnd"/>
            <w:r w:rsidRPr="00FB0ED5">
              <w:rPr>
                <w:rFonts w:asciiTheme="majorHAnsi" w:hAnsiTheme="majorHAnsi" w:cstheme="majorHAnsi"/>
              </w:rPr>
              <w:t xml:space="preserve"> a 112)</w:t>
            </w:r>
          </w:p>
          <w:p w:rsidR="004C24B3" w:rsidRPr="0018659D" w:rsidRDefault="004C24B3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Módulo 10 – Capítulo 45 - Transmissão das características hereditárias e capítulo 46 – herança e o sexo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PÁGINAS: 55, 58 a 63; 66 a 70, 82 a 87.</w:t>
            </w:r>
          </w:p>
          <w:p w:rsidR="004C24B3" w:rsidRPr="0018659D" w:rsidRDefault="004C24B3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:rsidR="004C24B3" w:rsidRDefault="004C24B3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Modernismo</w:t>
            </w:r>
          </w:p>
          <w:p w:rsidR="004C24B3" w:rsidRPr="0018659D" w:rsidRDefault="004C24B3" w:rsidP="002C62C7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Páginas 25,26, 50 e 52</w:t>
            </w:r>
          </w:p>
        </w:tc>
      </w:tr>
      <w:tr w:rsidR="004C24B3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Sociologia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Default="004C24B3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Ed. Física</w:t>
            </w:r>
          </w:p>
          <w:p w:rsidR="004C24B3" w:rsidRPr="005B1FEC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 xml:space="preserve">Inglês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Física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4C24B3" w:rsidRPr="005B1FEC" w:rsidRDefault="004C24B3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Química</w:t>
            </w:r>
          </w:p>
        </w:tc>
      </w:tr>
      <w:tr w:rsidR="004C24B3" w:rsidRPr="00EF2773" w:rsidTr="002C62C7">
        <w:tc>
          <w:tcPr>
            <w:tcW w:w="1418" w:type="dxa"/>
          </w:tcPr>
          <w:p w:rsidR="004C24B3" w:rsidRPr="00886FCD" w:rsidRDefault="004C24B3" w:rsidP="002C62C7">
            <w:pPr>
              <w:rPr>
                <w:rFonts w:asciiTheme="majorHAnsi" w:hAnsiTheme="majorHAnsi" w:cstheme="majorHAnsi"/>
              </w:rPr>
            </w:pPr>
          </w:p>
          <w:p w:rsidR="004C24B3" w:rsidRPr="00886FCD" w:rsidRDefault="004C24B3" w:rsidP="002C62C7">
            <w:pPr>
              <w:rPr>
                <w:rFonts w:asciiTheme="majorHAnsi" w:hAnsiTheme="majorHAnsi" w:cstheme="majorHAnsi"/>
              </w:rPr>
            </w:pPr>
          </w:p>
          <w:p w:rsidR="004C24B3" w:rsidRPr="00886FCD" w:rsidRDefault="004C24B3" w:rsidP="002C62C7">
            <w:pPr>
              <w:rPr>
                <w:rFonts w:asciiTheme="majorHAnsi" w:hAnsiTheme="majorHAnsi" w:cstheme="majorHAnsi"/>
              </w:rPr>
            </w:pPr>
          </w:p>
          <w:p w:rsidR="004C24B3" w:rsidRPr="00886FCD" w:rsidRDefault="004C24B3" w:rsidP="002C62C7">
            <w:pPr>
              <w:rPr>
                <w:rFonts w:asciiTheme="majorHAnsi" w:hAnsiTheme="majorHAnsi" w:cstheme="majorHAnsi"/>
              </w:rPr>
            </w:pPr>
          </w:p>
          <w:p w:rsidR="004C24B3" w:rsidRPr="00886FCD" w:rsidRDefault="004C24B3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Cap. 2 (24-36)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4C24B3" w:rsidRPr="009A099C" w:rsidRDefault="004C24B3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 xml:space="preserve">Exercícios de </w:t>
            </w:r>
            <w:proofErr w:type="spellStart"/>
            <w:r w:rsidRPr="009A099C">
              <w:rPr>
                <w:rFonts w:asciiTheme="majorHAnsi" w:hAnsiTheme="majorHAnsi" w:cstheme="majorHAnsi"/>
              </w:rPr>
              <w:t>condiciona</w:t>
            </w:r>
            <w:r>
              <w:rPr>
                <w:rFonts w:asciiTheme="majorHAnsi" w:hAnsiTheme="majorHAnsi" w:cstheme="majorHAnsi"/>
              </w:rPr>
              <w:t>-</w:t>
            </w:r>
            <w:r w:rsidRPr="009A099C">
              <w:rPr>
                <w:rFonts w:asciiTheme="majorHAnsi" w:hAnsiTheme="majorHAnsi" w:cstheme="majorHAnsi"/>
              </w:rPr>
              <w:t>mento</w:t>
            </w:r>
            <w:proofErr w:type="spellEnd"/>
          </w:p>
          <w:p w:rsidR="004C24B3" w:rsidRPr="009A099C" w:rsidRDefault="004C24B3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>Exercícios de futebol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lastRenderedPageBreak/>
              <w:t>Exercícios de voleibol</w:t>
            </w:r>
          </w:p>
        </w:tc>
        <w:tc>
          <w:tcPr>
            <w:tcW w:w="1418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lastRenderedPageBreak/>
              <w:t xml:space="preserve">Future </w:t>
            </w:r>
            <w:proofErr w:type="spellStart"/>
            <w:r w:rsidRPr="0018659D">
              <w:rPr>
                <w:rFonts w:asciiTheme="majorHAnsi" w:hAnsiTheme="majorHAnsi" w:cstheme="majorHAnsi"/>
              </w:rPr>
              <w:t>Perfect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       </w:t>
            </w:r>
            <w:proofErr w:type="spellStart"/>
            <w:r w:rsidRPr="0018659D">
              <w:rPr>
                <w:rFonts w:asciiTheme="majorHAnsi" w:hAnsiTheme="majorHAnsi" w:cstheme="majorHAnsi"/>
              </w:rPr>
              <w:t>Pages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28-29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Resistência elétrica – 1ª lei de ohm p.130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lastRenderedPageBreak/>
              <w:t>Fatores elétricos- tensão e corrente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Resistência elétrica – 2ª Lei de ohm p.131 e 132</w:t>
            </w:r>
          </w:p>
          <w:p w:rsidR="004C24B3" w:rsidRPr="0018659D" w:rsidRDefault="004C24B3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Fatores geométrico –comprimento, área e resistividade</w:t>
            </w:r>
          </w:p>
        </w:tc>
        <w:tc>
          <w:tcPr>
            <w:tcW w:w="1696" w:type="dxa"/>
          </w:tcPr>
          <w:p w:rsidR="004C24B3" w:rsidRPr="009A099C" w:rsidRDefault="004C24B3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lastRenderedPageBreak/>
              <w:t xml:space="preserve">Ligações sigma e </w:t>
            </w:r>
            <w:proofErr w:type="spellStart"/>
            <w:r w:rsidRPr="009A099C">
              <w:rPr>
                <w:rFonts w:asciiTheme="majorHAnsi" w:hAnsiTheme="majorHAnsi" w:cstheme="majorHAnsi"/>
              </w:rPr>
              <w:t>pi</w:t>
            </w:r>
            <w:proofErr w:type="spellEnd"/>
            <w:r w:rsidRPr="009A099C">
              <w:rPr>
                <w:rFonts w:asciiTheme="majorHAnsi" w:hAnsiTheme="majorHAnsi" w:cstheme="majorHAnsi"/>
              </w:rPr>
              <w:t xml:space="preserve">, geometria no átomo de carbono e hibridação. </w:t>
            </w:r>
            <w:r w:rsidRPr="009A099C">
              <w:rPr>
                <w:rFonts w:asciiTheme="majorHAnsi" w:hAnsiTheme="majorHAnsi" w:cstheme="majorHAnsi"/>
              </w:rPr>
              <w:lastRenderedPageBreak/>
              <w:t>Apostila páginas 11 e 12. Estudar os exercícios resolvidos sobre o assunto.</w:t>
            </w: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</w:tr>
      <w:tr w:rsidR="004C24B3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C24B3" w:rsidRDefault="004C24B3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Redação </w:t>
            </w: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4C24B3" w:rsidRPr="00EF2773" w:rsidRDefault="004C24B3" w:rsidP="002C62C7">
            <w:pPr>
              <w:jc w:val="both"/>
              <w:rPr>
                <w:rFonts w:ascii="Arial" w:hAnsi="Arial" w:cs="Arial"/>
              </w:rPr>
            </w:pPr>
          </w:p>
        </w:tc>
      </w:tr>
      <w:tr w:rsidR="004C24B3" w:rsidRPr="00EF2773" w:rsidTr="002C62C7">
        <w:tc>
          <w:tcPr>
            <w:tcW w:w="1418" w:type="dxa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  <w:r w:rsidRPr="0018659D">
              <w:rPr>
                <w:rFonts w:asciiTheme="majorHAnsi" w:hAnsiTheme="majorHAnsi" w:cstheme="majorHAnsi"/>
              </w:rPr>
              <w:t>Prazo máximo para entrega de atividade</w:t>
            </w:r>
          </w:p>
        </w:tc>
        <w:tc>
          <w:tcPr>
            <w:tcW w:w="1418" w:type="dxa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C24B3" w:rsidRPr="0018659D" w:rsidRDefault="004C24B3" w:rsidP="002C62C7">
            <w:pPr>
              <w:rPr>
                <w:rFonts w:ascii="Arial" w:hAnsi="Arial" w:cs="Arial"/>
              </w:rPr>
            </w:pPr>
            <w:r w:rsidRPr="0018659D">
              <w:rPr>
                <w:rFonts w:asciiTheme="majorHAnsi" w:hAnsiTheme="majorHAnsi" w:cstheme="majorHAnsi"/>
              </w:rPr>
              <w:t>Prazo máximo para entrega de</w:t>
            </w:r>
            <w:r w:rsidRPr="0018659D">
              <w:rPr>
                <w:rFonts w:ascii="Arial" w:hAnsi="Arial" w:cs="Arial"/>
              </w:rPr>
              <w:t xml:space="preserve"> </w:t>
            </w:r>
            <w:r w:rsidRPr="0018659D">
              <w:rPr>
                <w:rFonts w:asciiTheme="majorHAnsi" w:hAnsiTheme="majorHAnsi" w:cstheme="majorHAnsi"/>
              </w:rPr>
              <w:t>atividade</w:t>
            </w:r>
          </w:p>
        </w:tc>
        <w:tc>
          <w:tcPr>
            <w:tcW w:w="1696" w:type="dxa"/>
          </w:tcPr>
          <w:p w:rsidR="004C24B3" w:rsidRPr="00EF2773" w:rsidRDefault="004C24B3" w:rsidP="002C62C7">
            <w:pPr>
              <w:rPr>
                <w:rFonts w:ascii="Arial" w:hAnsi="Arial" w:cs="Arial"/>
              </w:rPr>
            </w:pPr>
          </w:p>
        </w:tc>
      </w:tr>
    </w:tbl>
    <w:p w:rsidR="004C24B3" w:rsidRPr="00E4688C" w:rsidRDefault="004C24B3" w:rsidP="004C24B3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4C24B3" w:rsidRDefault="004C24B3" w:rsidP="004C24B3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4C24B3" w:rsidRDefault="004C24B3" w:rsidP="004C24B3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4C24B3" w:rsidRDefault="004C24B3" w:rsidP="004C24B3">
      <w:pPr>
        <w:spacing w:before="240"/>
      </w:pPr>
      <w:r>
        <w:t xml:space="preserve">- A prova somará 3 pontos. </w:t>
      </w:r>
    </w:p>
    <w:p w:rsidR="004C24B3" w:rsidRDefault="004C24B3" w:rsidP="004C24B3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4C24B3" w:rsidRDefault="004C24B3" w:rsidP="004C24B3">
      <w:pPr>
        <w:spacing w:before="240"/>
      </w:pPr>
      <w:r>
        <w:t>- Caso não atinja a média do colégio 7 (sete) o aluno fará recuperação a partir da 21 de julho</w:t>
      </w:r>
    </w:p>
    <w:p w:rsidR="004C24B3" w:rsidRDefault="004C24B3" w:rsidP="004C24B3">
      <w:pPr>
        <w:spacing w:before="240"/>
      </w:pPr>
      <w:r>
        <w:t xml:space="preserve">- A média poderá ser consultada pelo sistema da escola e deverá ser acessada pelo site </w:t>
      </w:r>
      <w:hyperlink r:id="rId7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4C24B3" w:rsidRDefault="004C24B3" w:rsidP="004C24B3">
      <w:pPr>
        <w:rPr>
          <w:b/>
          <w:color w:val="FF0000"/>
        </w:rPr>
      </w:pPr>
      <w:r>
        <w:t>- Reunião de Pais online prevista para os dias 29 ou 30 de julho. A data e horário</w:t>
      </w:r>
      <w:r w:rsidR="009742DA">
        <w:t xml:space="preserve"> serão confirmados em breve.</w:t>
      </w:r>
      <w:bookmarkStart w:id="0" w:name="_GoBack"/>
      <w:bookmarkEnd w:id="0"/>
    </w:p>
    <w:sectPr w:rsidR="004C24B3" w:rsidSect="00FC1518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449E"/>
    <w:multiLevelType w:val="hybridMultilevel"/>
    <w:tmpl w:val="4D484294"/>
    <w:lvl w:ilvl="0" w:tplc="68805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EE9"/>
    <w:multiLevelType w:val="hybridMultilevel"/>
    <w:tmpl w:val="ECA4D4F8"/>
    <w:lvl w:ilvl="0" w:tplc="4B4AA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E0C58"/>
    <w:multiLevelType w:val="hybridMultilevel"/>
    <w:tmpl w:val="FBD6E81C"/>
    <w:lvl w:ilvl="0" w:tplc="251C2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211E1"/>
    <w:multiLevelType w:val="hybridMultilevel"/>
    <w:tmpl w:val="D6343940"/>
    <w:lvl w:ilvl="0" w:tplc="9EAEF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A"/>
    <w:rsid w:val="0002599F"/>
    <w:rsid w:val="001505F8"/>
    <w:rsid w:val="002B5769"/>
    <w:rsid w:val="00466BE3"/>
    <w:rsid w:val="00481908"/>
    <w:rsid w:val="004C24B3"/>
    <w:rsid w:val="00514277"/>
    <w:rsid w:val="005C129A"/>
    <w:rsid w:val="0070020E"/>
    <w:rsid w:val="00704A4B"/>
    <w:rsid w:val="00705D8B"/>
    <w:rsid w:val="00724773"/>
    <w:rsid w:val="00747A59"/>
    <w:rsid w:val="0078643C"/>
    <w:rsid w:val="007E1755"/>
    <w:rsid w:val="00803535"/>
    <w:rsid w:val="008E0E94"/>
    <w:rsid w:val="009742DA"/>
    <w:rsid w:val="00A47170"/>
    <w:rsid w:val="00AB5239"/>
    <w:rsid w:val="00AB7A28"/>
    <w:rsid w:val="00C62C45"/>
    <w:rsid w:val="00D02DD8"/>
    <w:rsid w:val="00DC24FE"/>
    <w:rsid w:val="00DF2263"/>
    <w:rsid w:val="00FC1518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E061-986B-4107-A8BF-9A4754F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0259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755"/>
    <w:rPr>
      <w:color w:val="0563C1" w:themeColor="hyperlink"/>
      <w:u w:val="single"/>
    </w:rPr>
  </w:style>
  <w:style w:type="paragraph" w:styleId="Commarcadores">
    <w:name w:val="List Bullet"/>
    <w:basedOn w:val="Normal"/>
    <w:uiPriority w:val="9"/>
    <w:qFormat/>
    <w:rsid w:val="004C24B3"/>
    <w:pPr>
      <w:numPr>
        <w:numId w:val="13"/>
      </w:numPr>
      <w:spacing w:after="120"/>
    </w:pPr>
    <w:rPr>
      <w:color w:val="595959" w:themeColor="text1" w:themeTint="A6"/>
      <w:sz w:val="30"/>
      <w:szCs w:val="30"/>
      <w:lang w:eastAsia="ja-JP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egiotgm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128B-0E3A-4890-B1E5-AA2196D2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26</cp:revision>
  <dcterms:created xsi:type="dcterms:W3CDTF">2020-05-01T13:37:00Z</dcterms:created>
  <dcterms:modified xsi:type="dcterms:W3CDTF">2020-07-04T14:17:00Z</dcterms:modified>
</cp:coreProperties>
</file>